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49EEE1" w14:textId="37F74C00" w:rsidR="00E53C2C" w:rsidRPr="00741543" w:rsidRDefault="00741543" w:rsidP="00772F49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A3A6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Pr="007A3A6E">
        <w:rPr>
          <w:rFonts w:ascii="Times New Roman" w:eastAsia="宋体" w:hAnsi="Times New Roman" w:cs="Times New Roman"/>
          <w:b/>
          <w:bCs/>
          <w:sz w:val="24"/>
          <w:szCs w:val="24"/>
        </w:rPr>
        <w:t>upplementary Figure 1</w:t>
      </w:r>
      <w:r w:rsidRPr="00020D36">
        <w:rPr>
          <w:rFonts w:ascii="Times New Roman" w:eastAsia="宋体" w:hAnsi="Times New Roman" w:cs="Times New Roman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transparent zones formed by the recombinant </w:t>
      </w:r>
      <w:r w:rsidRPr="00020D36">
        <w:rPr>
          <w:rFonts w:ascii="Times New Roman" w:eastAsia="宋体" w:hAnsi="Times New Roman" w:cs="Times New Roman"/>
          <w:i/>
          <w:iCs/>
          <w:sz w:val="24"/>
          <w:szCs w:val="24"/>
        </w:rPr>
        <w:t>E. coli</w:t>
      </w:r>
      <w:r>
        <w:rPr>
          <w:rFonts w:ascii="Times New Roman" w:eastAsia="宋体" w:hAnsi="Times New Roman" w:cs="Times New Roman"/>
          <w:sz w:val="24"/>
          <w:szCs w:val="24"/>
        </w:rPr>
        <w:t xml:space="preserve"> BL21(DE3) expressing different </w:t>
      </w:r>
      <w:r w:rsidRPr="00020D36">
        <w:rPr>
          <w:rFonts w:ascii="Times New Roman" w:eastAsia="宋体" w:hAnsi="Times New Roman" w:cs="Times New Roman"/>
          <w:i/>
          <w:iCs/>
          <w:sz w:val="24"/>
          <w:szCs w:val="24"/>
        </w:rPr>
        <w:t>Lactobacillus</w:t>
      </w:r>
      <w:r>
        <w:rPr>
          <w:rFonts w:ascii="Times New Roman" w:eastAsia="宋体" w:hAnsi="Times New Roman" w:cs="Times New Roman"/>
          <w:sz w:val="24"/>
          <w:szCs w:val="24"/>
        </w:rPr>
        <w:t xml:space="preserve"> feruloyl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esterases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020D36"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FaeLac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 </w:t>
      </w:r>
      <w:r w:rsidRPr="006B644F">
        <w:rPr>
          <w:rFonts w:ascii="Times New Roman" w:hAnsi="Times New Roman" w:cs="Times New Roman"/>
          <w:i/>
          <w:sz w:val="24"/>
          <w:szCs w:val="24"/>
        </w:rPr>
        <w:t>Lb. acidophilus</w:t>
      </w:r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FaeLam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 </w:t>
      </w:r>
      <w:r w:rsidRPr="006B644F">
        <w:rPr>
          <w:rFonts w:ascii="Times New Roman" w:hAnsi="Times New Roman" w:cs="Times New Roman"/>
          <w:i/>
          <w:sz w:val="24"/>
          <w:szCs w:val="24"/>
        </w:rPr>
        <w:t>L</w:t>
      </w:r>
      <w:r w:rsidRPr="006B644F">
        <w:rPr>
          <w:rFonts w:ascii="Times New Roman" w:hAnsi="Times New Roman" w:cs="Times New Roman" w:hint="eastAsia"/>
          <w:i/>
          <w:sz w:val="24"/>
          <w:szCs w:val="24"/>
        </w:rPr>
        <w:t>b.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amylovorus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FaeLcr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crispatus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FaeLfa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farciminis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FaeLfe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>Lb. fermentum</w:t>
      </w:r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FaeLga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gasseri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FaeLhe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helveticus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. FaeLjo1 and FaeLjo2 were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johnsonii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FaeLre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 xml:space="preserve"> was derived from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B644F">
        <w:rPr>
          <w:rFonts w:ascii="Times New Roman" w:hAnsi="Times New Roman" w:cs="Times New Roman"/>
          <w:i/>
          <w:sz w:val="24"/>
          <w:szCs w:val="24"/>
        </w:rPr>
        <w:t xml:space="preserve">Lb. </w:t>
      </w:r>
      <w:proofErr w:type="spellStart"/>
      <w:r w:rsidRPr="006B644F">
        <w:rPr>
          <w:rFonts w:ascii="Times New Roman" w:hAnsi="Times New Roman" w:cs="Times New Roman"/>
          <w:i/>
          <w:sz w:val="24"/>
          <w:szCs w:val="24"/>
        </w:rPr>
        <w:t>reuteri</w:t>
      </w:r>
      <w:proofErr w:type="spellEnd"/>
      <w:r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.</w:t>
      </w:r>
    </w:p>
    <w:p w14:paraId="4B24A501" w14:textId="77777777" w:rsidR="00741543" w:rsidRDefault="00741543" w:rsidP="00772F49">
      <w:pPr>
        <w:spacing w:line="480" w:lineRule="auto"/>
        <w:jc w:val="left"/>
        <w:rPr>
          <w:rFonts w:ascii="Times New Roman" w:eastAsia="宋体" w:hAnsi="Times New Roman" w:cs="Times New Roman"/>
        </w:rPr>
      </w:pPr>
      <w:r w:rsidRPr="00321E2E">
        <w:rPr>
          <w:rFonts w:ascii="Times New Roman" w:eastAsia="宋体" w:hAnsi="Times New Roman" w:cs="Times New Roman"/>
          <w:noProof/>
        </w:rPr>
        <w:drawing>
          <wp:inline distT="0" distB="0" distL="0" distR="0" wp14:anchorId="0886257C" wp14:editId="1D58BA33">
            <wp:extent cx="3949700" cy="2051050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3DB67" w14:textId="65D41FB1" w:rsidR="00772F49" w:rsidRDefault="00772F49" w:rsidP="00772F49">
      <w:pPr>
        <w:widowControl/>
        <w:jc w:val="left"/>
      </w:pPr>
      <w:r>
        <w:br w:type="page"/>
      </w:r>
    </w:p>
    <w:p w14:paraId="02C42E96" w14:textId="77777777" w:rsidR="00772F49" w:rsidRPr="00321E2E" w:rsidRDefault="00772F49" w:rsidP="00772F49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 xml:space="preserve">Supplementary </w:t>
      </w:r>
      <w:r w:rsidRPr="00321E2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Table 1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 w:rsidRPr="00321E2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321E2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Oligonudeotide</w:t>
      </w:r>
      <w:proofErr w:type="spellEnd"/>
      <w:r w:rsidRPr="00321E2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primers used in this study</w:t>
      </w:r>
    </w:p>
    <w:tbl>
      <w:tblPr>
        <w:tblW w:w="9498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45"/>
        <w:gridCol w:w="6501"/>
        <w:gridCol w:w="1552"/>
      </w:tblGrid>
      <w:tr w:rsidR="00772F49" w:rsidRPr="00321E2E" w14:paraId="7980E214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3BE7CA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65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380C2D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Sequence(5’-3’)</w:t>
            </w:r>
          </w:p>
        </w:tc>
        <w:tc>
          <w:tcPr>
            <w:tcW w:w="15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537D204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emplate</w:t>
            </w:r>
          </w:p>
        </w:tc>
      </w:tr>
      <w:tr w:rsidR="00772F49" w:rsidRPr="00321E2E" w14:paraId="20D4228E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E1891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FaeLac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B163E4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ATGTCTCGCATTACAATTG</w:t>
            </w:r>
            <w:proofErr w:type="spellEnd"/>
          </w:p>
        </w:tc>
        <w:tc>
          <w:tcPr>
            <w:tcW w:w="1552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02520D48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644F">
              <w:rPr>
                <w:rFonts w:ascii="Times New Roman" w:hAnsi="Times New Roman" w:cs="Times New Roman"/>
                <w:i/>
                <w:sz w:val="24"/>
                <w:szCs w:val="24"/>
              </w:rPr>
              <w:t>Lb. acidophilus</w:t>
            </w:r>
          </w:p>
        </w:tc>
      </w:tr>
      <w:tr w:rsidR="00772F49" w:rsidRPr="00321E2E" w14:paraId="72DF9C7F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E5930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FaeLac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F04860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gtggtggtggtggtgctcgagAAATAGGGGCTTCAAAAATTC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55EB8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4B6CB834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83A475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FaeLam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48DAC5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ATGTCCCGCATTACAATTG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5FD8F3B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amylovorus</w:t>
            </w:r>
            <w:proofErr w:type="spellEnd"/>
          </w:p>
        </w:tc>
      </w:tr>
      <w:tr w:rsidR="00772F49" w:rsidRPr="00321E2E" w14:paraId="08FE5E01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380B4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FaeLam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CD3CC0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gtggtggtggtggtgctcgagGAATAATGGTTTTAAAAATTG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A076E7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6ED5EAAB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68F6ED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FaeLfa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59C2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ATGAAAGTAGAAATTAAAC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7D4EEB1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farciminis</w:t>
            </w:r>
            <w:proofErr w:type="spellEnd"/>
          </w:p>
        </w:tc>
      </w:tr>
      <w:tr w:rsidR="00772F49" w:rsidRPr="00321E2E" w14:paraId="74B72131" w14:textId="77777777" w:rsidTr="00877DFE">
        <w:trPr>
          <w:trHeight w:val="30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989151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FaeLfa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0B992F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gtggtggtggtggtgctcgagATCCAACATGAATTTTGTC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061DC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7126C5AB" w14:textId="77777777" w:rsidTr="00877DFE">
        <w:trPr>
          <w:trHeight w:val="165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8140B3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9BDC15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ATGGAAGTTGCAATCAAG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B56EF4B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Lb. fermentum</w:t>
            </w:r>
          </w:p>
        </w:tc>
      </w:tr>
      <w:tr w:rsidR="00772F49" w:rsidRPr="00321E2E" w14:paraId="71B24732" w14:textId="77777777" w:rsidTr="00877DFE">
        <w:trPr>
          <w:trHeight w:val="29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7A1E83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F18F49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gtggtggtggtggtgctcgagCGGTTTAAGAAATCGGCCAC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2BB90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6EFCF74F" w14:textId="77777777" w:rsidTr="00877DFE">
        <w:trPr>
          <w:trHeight w:val="268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6238B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FaeLga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27499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ATGGCAACAATTACAATTG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C3F99D3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gasseri</w:t>
            </w:r>
            <w:proofErr w:type="spellEnd"/>
          </w:p>
        </w:tc>
      </w:tr>
      <w:tr w:rsidR="00772F49" w:rsidRPr="00321E2E" w14:paraId="7EB0B2FE" w14:textId="77777777" w:rsidTr="00877DFE">
        <w:trPr>
          <w:trHeight w:val="240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A892B9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FaeLga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1BB51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gtggtggtggtggtgctcgagAAAAGTATTATTATCTTGTAAAAAT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BF2D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32CD099E" w14:textId="77777777" w:rsidTr="00877DFE">
        <w:trPr>
          <w:trHeight w:val="2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CFA8A4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FaeLhe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858AD9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taagaaggagatatacatATG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TCCCGCATTACGATTGAAAGA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62C768E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</w:t>
            </w:r>
            <w:r w:rsidRPr="006B644F">
              <w:rPr>
                <w:rFonts w:ascii="Times New Roman" w:hAnsi="Times New Roman" w:cs="Times New Roman"/>
                <w:i/>
                <w:sz w:val="24"/>
                <w:szCs w:val="24"/>
              </w:rPr>
              <w:t>elveticus</w:t>
            </w:r>
            <w:proofErr w:type="spellEnd"/>
          </w:p>
        </w:tc>
      </w:tr>
      <w:tr w:rsidR="00772F49" w:rsidRPr="00321E2E" w14:paraId="760AFBBD" w14:textId="77777777" w:rsidTr="00877DFE">
        <w:trPr>
          <w:trHeight w:val="187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F6B8AD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FaeLhe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17D396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gtggtggtggtggtgctcgagAAACGCAGGTTTTAAAAATTGCG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1CFC61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00672148" w14:textId="77777777" w:rsidTr="00877DFE">
        <w:trPr>
          <w:trHeight w:val="159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686E15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FaeLjo1-F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53EF2D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ATGGAGACTACAATTAAACGTG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A0B5921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</w:t>
            </w:r>
            <w:r w:rsidRPr="006B644F">
              <w:rPr>
                <w:rFonts w:ascii="Times New Roman" w:hAnsi="Times New Roman" w:cs="Times New Roman"/>
                <w:i/>
                <w:sz w:val="24"/>
                <w:szCs w:val="24"/>
              </w:rPr>
              <w:t>ohnsonii</w:t>
            </w:r>
            <w:proofErr w:type="spellEnd"/>
          </w:p>
        </w:tc>
      </w:tr>
      <w:tr w:rsidR="00772F49" w:rsidRPr="00321E2E" w14:paraId="0127A333" w14:textId="77777777" w:rsidTr="00877DFE">
        <w:trPr>
          <w:trHeight w:val="133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7475EA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FaeLjo1-R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DC52AD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gtggtggtggtggtgctcgagTTTTATTAAAAACTCACCAAC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C6F52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6C22585C" w14:textId="77777777" w:rsidTr="00877DFE">
        <w:trPr>
          <w:trHeight w:val="107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AC8243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FaeLjo2-F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E4106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ATGGCAACAATTACACTTG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6E14BB5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957E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</w:t>
            </w:r>
            <w:r w:rsidRPr="006B644F">
              <w:rPr>
                <w:rFonts w:ascii="Times New Roman" w:hAnsi="Times New Roman" w:cs="Times New Roman"/>
                <w:i/>
                <w:sz w:val="24"/>
                <w:szCs w:val="24"/>
              </w:rPr>
              <w:t>ohnsonii</w:t>
            </w:r>
            <w:proofErr w:type="spellEnd"/>
          </w:p>
        </w:tc>
      </w:tr>
      <w:tr w:rsidR="00772F49" w:rsidRPr="00321E2E" w14:paraId="22FE12E6" w14:textId="77777777" w:rsidTr="00877DFE">
        <w:trPr>
          <w:trHeight w:val="165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A4BA0E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FaeLjo2-R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829602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gtggtggtggtggtgctcgagAAACGCATTATTATTCTG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C1AC5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F49" w:rsidRPr="00321E2E" w14:paraId="7C94F996" w14:textId="77777777" w:rsidTr="00877DFE">
        <w:trPr>
          <w:trHeight w:val="165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7D45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FaeLre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6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A4F84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taagaaggagatatacat</w:t>
            </w: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ATGGAAATAACAATCAAACG</w:t>
            </w:r>
            <w:proofErr w:type="spellEnd"/>
          </w:p>
        </w:tc>
        <w:tc>
          <w:tcPr>
            <w:tcW w:w="155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5997E74" w14:textId="77777777" w:rsidR="00772F49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66A3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Lb. </w:t>
            </w:r>
            <w:proofErr w:type="spellStart"/>
            <w:r w:rsidRPr="00866A3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</w:t>
            </w:r>
            <w:r w:rsidRPr="006B644F">
              <w:rPr>
                <w:rFonts w:ascii="Times New Roman" w:hAnsi="Times New Roman" w:cs="Times New Roman"/>
                <w:i/>
                <w:sz w:val="24"/>
                <w:szCs w:val="24"/>
              </w:rPr>
              <w:t>euteri</w:t>
            </w:r>
            <w:proofErr w:type="spellEnd"/>
          </w:p>
        </w:tc>
      </w:tr>
      <w:tr w:rsidR="00772F49" w:rsidRPr="00321E2E" w14:paraId="04D863F2" w14:textId="77777777" w:rsidTr="00877DFE">
        <w:trPr>
          <w:trHeight w:val="13"/>
          <w:jc w:val="center"/>
        </w:trPr>
        <w:tc>
          <w:tcPr>
            <w:tcW w:w="14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37DA56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FaeLre</w:t>
            </w:r>
            <w:proofErr w:type="spellEnd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65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C01658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gtggtggtggtggtgctcgagATTTTTTAAAAAGTTAGCTAC</w:t>
            </w:r>
            <w:proofErr w:type="spellEnd"/>
          </w:p>
        </w:tc>
        <w:tc>
          <w:tcPr>
            <w:tcW w:w="1552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326069C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C7EE326" w14:textId="77777777" w:rsidR="00772F49" w:rsidRPr="00243BB9" w:rsidRDefault="00772F49" w:rsidP="00772F49">
      <w:pPr>
        <w:spacing w:line="48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2ADD1767" w14:textId="77777777" w:rsidR="00772F49" w:rsidRDefault="00772F49" w:rsidP="00772F49">
      <w:pPr>
        <w:widowControl/>
        <w:jc w:val="left"/>
      </w:pPr>
      <w:r>
        <w:br w:type="page"/>
      </w:r>
    </w:p>
    <w:p w14:paraId="7ED781C9" w14:textId="77777777" w:rsidR="00772F49" w:rsidRPr="00321E2E" w:rsidRDefault="00772F49" w:rsidP="00772F49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>Supplementary</w:t>
      </w:r>
      <w:r w:rsidRPr="00321E2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Table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2:</w:t>
      </w:r>
      <w:r w:rsidRPr="00321E2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The extracellular enzymatic activity and protein concentration of the recombinant </w:t>
      </w:r>
      <w:r w:rsidRPr="00181FDF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E. coli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when the maximal activities were detected</w:t>
      </w:r>
    </w:p>
    <w:tbl>
      <w:tblPr>
        <w:tblW w:w="751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02"/>
        <w:gridCol w:w="1937"/>
        <w:gridCol w:w="2390"/>
        <w:gridCol w:w="2084"/>
      </w:tblGrid>
      <w:tr w:rsidR="00772F49" w:rsidRPr="00321E2E" w14:paraId="7D53E58C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9B0524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Feruloyl esterase</w:t>
            </w:r>
          </w:p>
        </w:tc>
        <w:tc>
          <w:tcPr>
            <w:tcW w:w="19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20F923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Maximal activity detected at (h)</w:t>
            </w:r>
          </w:p>
        </w:tc>
        <w:tc>
          <w:tcPr>
            <w:tcW w:w="23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602A35B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Extracellular enzymatic activity (U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L)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E41CCA0" w14:textId="77777777" w:rsidR="00772F49" w:rsidRPr="00321E2E" w:rsidRDefault="00772F49" w:rsidP="00CB5BE1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Extracellular protein concentration (mg/L)</w:t>
            </w:r>
          </w:p>
        </w:tc>
      </w:tr>
      <w:tr w:rsidR="00772F49" w:rsidRPr="00321E2E" w14:paraId="0CF27CF5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9A1A62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FaeLac</w:t>
            </w:r>
            <w:proofErr w:type="spellEnd"/>
          </w:p>
        </w:tc>
        <w:tc>
          <w:tcPr>
            <w:tcW w:w="19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F2D215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E72371C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88.9</w:t>
            </w:r>
          </w:p>
        </w:tc>
        <w:tc>
          <w:tcPr>
            <w:tcW w:w="20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EB911F4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51.5</w:t>
            </w:r>
          </w:p>
        </w:tc>
      </w:tr>
      <w:tr w:rsidR="00772F49" w:rsidRPr="00321E2E" w14:paraId="14620100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08923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FaeLam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89DE28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1C613A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2306.0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CAA67D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219.0</w:t>
            </w:r>
          </w:p>
        </w:tc>
      </w:tr>
      <w:tr w:rsidR="00772F49" w:rsidRPr="00321E2E" w14:paraId="1AF6F8FC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CD0C95" w14:textId="1042D623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FaeLcr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6870B7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B90C5A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2118.5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1B9383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201.7</w:t>
            </w:r>
          </w:p>
        </w:tc>
      </w:tr>
      <w:tr w:rsidR="00772F49" w:rsidRPr="00321E2E" w14:paraId="173507AF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BAA0B5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FaeLfa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B40C56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49E4C7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2089.8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DAA693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93.4</w:t>
            </w:r>
          </w:p>
        </w:tc>
      </w:tr>
      <w:tr w:rsidR="00772F49" w:rsidRPr="00321E2E" w14:paraId="6F843ACD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74737A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FaeLfe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7F0448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42CC0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1804.3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59F7D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106.1</w:t>
            </w:r>
          </w:p>
        </w:tc>
      </w:tr>
      <w:tr w:rsidR="00772F49" w:rsidRPr="00321E2E" w14:paraId="65804239" w14:textId="77777777" w:rsidTr="00480794">
        <w:trPr>
          <w:trHeight w:val="300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D0B3BF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FaeLga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8C882B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50B509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590.4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DE4D3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146.6</w:t>
            </w:r>
          </w:p>
        </w:tc>
      </w:tr>
      <w:tr w:rsidR="00772F49" w:rsidRPr="00321E2E" w14:paraId="4A397F78" w14:textId="77777777" w:rsidTr="00480794">
        <w:trPr>
          <w:trHeight w:val="165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79812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FaeLhe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5CF6C8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743E48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2164.0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863204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135.7</w:t>
            </w:r>
          </w:p>
        </w:tc>
      </w:tr>
      <w:tr w:rsidR="00772F49" w:rsidRPr="00321E2E" w14:paraId="4933A2AD" w14:textId="77777777" w:rsidTr="00480794">
        <w:trPr>
          <w:trHeight w:val="294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C0B64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FaeLjo1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ADCB48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C355D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294.9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781111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50.0</w:t>
            </w:r>
          </w:p>
        </w:tc>
      </w:tr>
      <w:tr w:rsidR="00772F49" w:rsidRPr="00321E2E" w14:paraId="0E469F28" w14:textId="77777777" w:rsidTr="00480794">
        <w:trPr>
          <w:trHeight w:val="268"/>
          <w:jc w:val="center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F49718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FaeLjo2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55622A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3B50F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662.5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65C515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77.7</w:t>
            </w:r>
          </w:p>
        </w:tc>
      </w:tr>
      <w:tr w:rsidR="00772F49" w:rsidRPr="00321E2E" w14:paraId="7EA30DD5" w14:textId="77777777" w:rsidTr="00480794">
        <w:trPr>
          <w:trHeight w:val="13"/>
          <w:jc w:val="center"/>
        </w:trPr>
        <w:tc>
          <w:tcPr>
            <w:tcW w:w="11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5483EB" w14:textId="77777777" w:rsidR="00772F49" w:rsidRPr="00321E2E" w:rsidRDefault="00772F49" w:rsidP="00772F4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21E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FaeLre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55A5AA" w14:textId="77F04065" w:rsidR="00772F49" w:rsidRPr="00321E2E" w:rsidRDefault="00F4575D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7C135AF" w14:textId="77777777" w:rsidR="00772F49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2092.3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A356CFD" w14:textId="77777777" w:rsidR="00772F49" w:rsidRPr="00321E2E" w:rsidRDefault="00772F49" w:rsidP="00E46EAF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149.5</w:t>
            </w:r>
          </w:p>
        </w:tc>
      </w:tr>
    </w:tbl>
    <w:p w14:paraId="5056A21C" w14:textId="07873F8E" w:rsidR="00772F49" w:rsidRPr="00DC7D35" w:rsidRDefault="00480794" w:rsidP="00772F49">
      <w:pPr>
        <w:jc w:val="left"/>
        <w:rPr>
          <w:rFonts w:ascii="Times New Roman" w:hAnsi="Times New Roman" w:cs="Times New Roman"/>
        </w:rPr>
      </w:pPr>
      <w:r w:rsidRPr="00480794">
        <w:rPr>
          <w:rFonts w:ascii="Times New Roman" w:hAnsi="Times New Roman" w:cs="Times New Roman"/>
        </w:rPr>
        <w:t xml:space="preserve">Activity was determined in 100 mM sodium phosphate buffer (pH 7.0) at 37 °C using 1 mM </w:t>
      </w:r>
      <w:proofErr w:type="spellStart"/>
      <w:r w:rsidRPr="00480794">
        <w:rPr>
          <w:rFonts w:ascii="Times New Roman" w:hAnsi="Times New Roman" w:cs="Times New Roman"/>
        </w:rPr>
        <w:t>ρNPF</w:t>
      </w:r>
      <w:proofErr w:type="spellEnd"/>
      <w:r w:rsidRPr="00480794">
        <w:rPr>
          <w:rFonts w:ascii="Times New Roman" w:hAnsi="Times New Roman" w:cs="Times New Roman"/>
        </w:rPr>
        <w:t xml:space="preserve"> as substrate.</w:t>
      </w:r>
      <w:r>
        <w:rPr>
          <w:rFonts w:ascii="Times New Roman" w:hAnsi="Times New Roman" w:cs="Times New Roman"/>
        </w:rPr>
        <w:t xml:space="preserve"> </w:t>
      </w:r>
      <w:r w:rsidR="00DC7D35" w:rsidRPr="00DC7D35">
        <w:rPr>
          <w:rFonts w:ascii="Times New Roman" w:hAnsi="Times New Roman" w:cs="Times New Roman"/>
        </w:rPr>
        <w:t xml:space="preserve">Value are means. </w:t>
      </w:r>
      <w:r w:rsidR="00825065" w:rsidRPr="00825065">
        <w:rPr>
          <w:rFonts w:ascii="Times New Roman" w:hAnsi="Times New Roman" w:cs="Times New Roman"/>
        </w:rPr>
        <w:t xml:space="preserve">Standard </w:t>
      </w:r>
      <w:r w:rsidR="00825065">
        <w:rPr>
          <w:rFonts w:ascii="Times New Roman" w:hAnsi="Times New Roman" w:cs="Times New Roman" w:hint="eastAsia"/>
        </w:rPr>
        <w:t>d</w:t>
      </w:r>
      <w:r w:rsidR="00825065" w:rsidRPr="00825065">
        <w:rPr>
          <w:rFonts w:ascii="Times New Roman" w:hAnsi="Times New Roman" w:cs="Times New Roman"/>
        </w:rPr>
        <w:t>eviation</w:t>
      </w:r>
      <w:r w:rsidR="00DC7D35">
        <w:rPr>
          <w:rFonts w:ascii="Times New Roman" w:hAnsi="Times New Roman" w:cs="Times New Roman"/>
        </w:rPr>
        <w:t xml:space="preserve"> for e</w:t>
      </w:r>
      <w:r w:rsidR="00DC7D35" w:rsidRPr="00DC7D35">
        <w:rPr>
          <w:rFonts w:ascii="Times New Roman" w:hAnsi="Times New Roman" w:cs="Times New Roman"/>
        </w:rPr>
        <w:t>xtracellular enzymatic activity not more than</w:t>
      </w:r>
      <w:r w:rsidR="002F04A3">
        <w:rPr>
          <w:rFonts w:ascii="Times New Roman" w:hAnsi="Times New Roman" w:cs="Times New Roman"/>
        </w:rPr>
        <w:t xml:space="preserve"> 35.1</w:t>
      </w:r>
      <w:r w:rsidR="002F04A3" w:rsidRPr="002F04A3">
        <w:t xml:space="preserve"> </w:t>
      </w:r>
      <w:r w:rsidR="002F04A3" w:rsidRPr="002F04A3">
        <w:rPr>
          <w:rFonts w:ascii="Times New Roman" w:hAnsi="Times New Roman" w:cs="Times New Roman"/>
        </w:rPr>
        <w:t>U/L</w:t>
      </w:r>
      <w:r w:rsidR="00DC7D35">
        <w:rPr>
          <w:rFonts w:ascii="Times New Roman" w:hAnsi="Times New Roman" w:cs="Times New Roman"/>
        </w:rPr>
        <w:t xml:space="preserve">, and </w:t>
      </w:r>
      <w:r w:rsidR="00825065">
        <w:rPr>
          <w:rFonts w:ascii="Times New Roman" w:hAnsi="Times New Roman" w:cs="Times New Roman"/>
        </w:rPr>
        <w:t>s</w:t>
      </w:r>
      <w:r w:rsidR="00825065" w:rsidRPr="00825065">
        <w:rPr>
          <w:rFonts w:ascii="Times New Roman" w:hAnsi="Times New Roman" w:cs="Times New Roman"/>
        </w:rPr>
        <w:t xml:space="preserve">tandard </w:t>
      </w:r>
      <w:r w:rsidR="00825065">
        <w:rPr>
          <w:rFonts w:ascii="Times New Roman" w:hAnsi="Times New Roman" w:cs="Times New Roman"/>
        </w:rPr>
        <w:t>d</w:t>
      </w:r>
      <w:r w:rsidR="00825065" w:rsidRPr="00825065">
        <w:rPr>
          <w:rFonts w:ascii="Times New Roman" w:hAnsi="Times New Roman" w:cs="Times New Roman"/>
        </w:rPr>
        <w:t>eviation</w:t>
      </w:r>
      <w:r w:rsidR="00DC7D35">
        <w:rPr>
          <w:rFonts w:ascii="Times New Roman" w:hAnsi="Times New Roman" w:cs="Times New Roman"/>
        </w:rPr>
        <w:t xml:space="preserve"> for e</w:t>
      </w:r>
      <w:r w:rsidR="00DC7D35" w:rsidRPr="00DC7D35">
        <w:rPr>
          <w:rFonts w:ascii="Times New Roman" w:hAnsi="Times New Roman" w:cs="Times New Roman"/>
        </w:rPr>
        <w:t xml:space="preserve">xtracellular protein concentration not more than </w:t>
      </w:r>
      <w:r w:rsidR="00DC7D35">
        <w:rPr>
          <w:rFonts w:ascii="Times New Roman" w:hAnsi="Times New Roman" w:cs="Times New Roman"/>
        </w:rPr>
        <w:t>12.6</w:t>
      </w:r>
      <w:r w:rsidR="00DC7D35" w:rsidRPr="00DC7D35">
        <w:t xml:space="preserve"> </w:t>
      </w:r>
      <w:r w:rsidR="00DC7D35" w:rsidRPr="00DC7D35">
        <w:rPr>
          <w:rFonts w:ascii="Times New Roman" w:hAnsi="Times New Roman" w:cs="Times New Roman"/>
        </w:rPr>
        <w:t>mg/L</w:t>
      </w:r>
      <w:r w:rsidR="00DC7D35">
        <w:rPr>
          <w:rFonts w:ascii="Times New Roman" w:hAnsi="Times New Roman" w:cs="Times New Roman"/>
        </w:rPr>
        <w:t>.</w:t>
      </w:r>
    </w:p>
    <w:p w14:paraId="15D0B533" w14:textId="2AF8579A" w:rsidR="00741543" w:rsidRPr="00825065" w:rsidRDefault="00741543" w:rsidP="00772F49">
      <w:pPr>
        <w:widowControl/>
        <w:jc w:val="left"/>
      </w:pPr>
      <w:bookmarkStart w:id="0" w:name="_GoBack"/>
      <w:bookmarkEnd w:id="0"/>
    </w:p>
    <w:sectPr w:rsidR="00741543" w:rsidRPr="0082506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26FEF" w14:textId="77777777" w:rsidR="0048457B" w:rsidRDefault="0048457B" w:rsidP="00741543">
      <w:r>
        <w:separator/>
      </w:r>
    </w:p>
  </w:endnote>
  <w:endnote w:type="continuationSeparator" w:id="0">
    <w:p w14:paraId="3DB65395" w14:textId="77777777" w:rsidR="0048457B" w:rsidRDefault="0048457B" w:rsidP="00741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AB099" w14:textId="77777777" w:rsidR="0048457B" w:rsidRDefault="0048457B" w:rsidP="00741543">
      <w:r>
        <w:separator/>
      </w:r>
    </w:p>
  </w:footnote>
  <w:footnote w:type="continuationSeparator" w:id="0">
    <w:p w14:paraId="108527FE" w14:textId="77777777" w:rsidR="0048457B" w:rsidRDefault="0048457B" w:rsidP="00741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BA2"/>
    <w:rsid w:val="000821A9"/>
    <w:rsid w:val="00147538"/>
    <w:rsid w:val="00181FDF"/>
    <w:rsid w:val="001D4BA2"/>
    <w:rsid w:val="002658BE"/>
    <w:rsid w:val="002F04A3"/>
    <w:rsid w:val="00463576"/>
    <w:rsid w:val="00480794"/>
    <w:rsid w:val="0048457B"/>
    <w:rsid w:val="004B74A4"/>
    <w:rsid w:val="00535A49"/>
    <w:rsid w:val="006101CA"/>
    <w:rsid w:val="00632348"/>
    <w:rsid w:val="00651D6B"/>
    <w:rsid w:val="006E6C71"/>
    <w:rsid w:val="00741543"/>
    <w:rsid w:val="00772F49"/>
    <w:rsid w:val="00825065"/>
    <w:rsid w:val="00AA0CE7"/>
    <w:rsid w:val="00AD310D"/>
    <w:rsid w:val="00CB40B4"/>
    <w:rsid w:val="00CB5BE1"/>
    <w:rsid w:val="00DC7D35"/>
    <w:rsid w:val="00E46EAF"/>
    <w:rsid w:val="00E76615"/>
    <w:rsid w:val="00E8071C"/>
    <w:rsid w:val="00F4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F407C"/>
  <w15:chartTrackingRefBased/>
  <w15:docId w15:val="{6411EF45-0573-4860-99F0-873AE3224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5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1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15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1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15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xuzhenshang@126.com</dc:creator>
  <cp:keywords/>
  <dc:description/>
  <cp:lastModifiedBy>xuzhenshang@126.com</cp:lastModifiedBy>
  <cp:revision>18</cp:revision>
  <dcterms:created xsi:type="dcterms:W3CDTF">2019-11-03T01:04:00Z</dcterms:created>
  <dcterms:modified xsi:type="dcterms:W3CDTF">2019-11-13T23:52:00Z</dcterms:modified>
</cp:coreProperties>
</file>